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Геркулес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добродетели вознесся Геркулесъ,
          <w:br/>
           До жительства Боговъ и до краевъ небесъ.
          <w:br/>
           Героя все сего, тамъ Боги прославляютъ,
          <w:br/>
           И со пришествіемъ на небо поздравляютъ.
          <w:br/>
           Все радуются: онъ Боговъ благодаритъ;
          <w:br/>
           Со Плутусомъ однимъ герой не говоритъ,
          <w:br/>
           Не делаетъ ему ни малаго приветства:
          <w:br/>
           За то, что портитъ онъ, людей отъ сама детства.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2022-04-24T20:40:48+03:00</dcterms:created>
  <dcterms:modified xsi:type="dcterms:W3CDTF">2022-04-24T20:40:48+03:00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