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Будил захвоенные дали
          <w:br/>
          рев парохода поутру,
          <w:br/>
          а мы на палубе стояли
          <w:br/>
          и наблюдали Ангару.
          <w:br/>
          Она летела озаренно,
          <w:br/>
          и дно просвечивало в ней
          <w:br/>
          сквозь толщу волн светло-зеленых
          <w:br/>
          цветными пятнами камней.
          <w:br/>
          Порою, если верить глазу,
          <w:br/>
          могло казаться на пути,
          <w:br/>
          что дна легко коснешься сразу,
          <w:br/>
          лишь в воду руку опусти.
          <w:br/>
          Пусть было здесь немало метров,
          <w:br/>
          но так вода была ясна,
          <w:br/>
          что оставалась неприметной
          <w:br/>
          ее большая глубина.
          <w:br/>
          Я знаю: есть порой опасность
          <w:br/>
          в незамутненности волны,
          <w:br/>
          ведь ручейков журчащих ясность
          <w:br/>
          отнюдь не признак глубины.
          <w:br/>
          Но и другое мне знакомо,
          <w:br/>
          и я не ставлю ни во грош
          <w:br/>
          бессмысленно глубокий омут,
          <w:br/>
          где ни черта не разберешь.
          <w:br/>
          И я хотел бы стать волною
          <w:br/>
          реки, зарей пробитой вкось,
          <w:br/>
          с неизмеримой глубиною
          <w:br/>
          и каждым
          <w:br/>
               камешком
          <w:br/>
                       насквозь!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2021-11-11T04:44:44+03:00</dcterms:created>
  <dcterms:modified xsi:type="dcterms:W3CDTF">2021-11-11T04:44:44+03:00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