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Вестью овеяны,
          <w:br/>
          Души прострем —
          <w:br/>
          В светом содеянный
          <w:br/>
          Радостный гром.
          <w:br/>
          В неописуемый,
          <w:br/>
          В огненный год, —
          <w:br/>
          Духом взыскуемый
          <w:br/>
          Голубь сойдет.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2022-03-19T07:01:53+03:00</dcterms:created>
  <dcterms:modified xsi:type="dcterms:W3CDTF">2022-03-19T07:01:53+03:00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