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Горное ущелье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лесом лес и за горами горы,
          <w:br/>
          За темными лилово-голубые,
          <w:br/>
          И если долго к ним приникнут взоры,
          <w:br/>
          За бледным рядом выступят другие.
          <w:br/>
          <w:br/>
          Здесь темный дуб и ясень изумрудный,
          <w:br/>
          А там лазури тающая нежность…
          <w:br/>
          Как будто из действительности чудной
          <w:br/>
          Уносишься в волшебную безбрежность.
          <w:br/>
          <w:br/>
          И в дальний блеск душа лететь готова,
          <w:br/>
          Не трепетом, а радостью объята,
          <w:br/>
          Как будто это чувство ей не ново,
          <w:br/>
          А сладостно уж грезилось когда-то.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2022-03-19T04:46:10+03:00</dcterms:created>
  <dcterms:modified xsi:type="dcterms:W3CDTF">2022-03-19T04:46:10+03:00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