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Гражданин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Я ль буду в роковое время
          <w:br/>
                Позорить гражданина сан
          <w:br/>
          И подражать тебе, изнеженное племя
          <w:br/>
                Переродившихся славян?
          <w:br/>
          Нет, неспособен я в объятьях сладострастья,
          <w:br/>
          В постыдной праздности влачить свой век младой
          <w:br/>
             И изнывать кипящею душой
          <w:br/>
                Под тяжким игом самовластья.
          <w:br/>
          Пусть юноши, своей не разгадав судьбы,
          <w:br/>
          Постигнуть не хотят предназначенье века
          <w:br/>
          И не готовятся для будущей борьбы
          <w:br/>
          За угнетенную свободу человека.
          <w:br/>
          Пусть с хладною душой бросают хладный взор
          <w:br/>
                На бедствия своей отчизны,
          <w:br/>
          И не читают в них грядущий свой позор
          <w:br/>
          И справедливые потомков укоризны.
          <w:br/>
          Они раскаются, когда народ, восстав,
          <w:br/>
             Застанет их в объятьях праздной неги
          <w:br/>
          И, в бурном мятеже ища свободных прав,
          <w:br/>
             В них не найдет ни Брута, ни Риеги.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2021-11-10T12:03:14+03:00</dcterms:created>
  <dcterms:modified xsi:type="dcterms:W3CDTF">2021-11-10T12:03:14+03:00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