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Гранитный 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бьется сердце! И в печали,
          <w:br/>
           На миг былое возвратив,
          <w:br/>
           Передо мной взлетают дали
          <w:br/>
           Санкт-Петербургских перспектив!..
          <w:br/>
          <w:br/>
          И, перерезавши кварталы,
          <w:br/>
           Всплывают вдруг из темноты
          <w:br/>
           Санкт-Петербургские каналы,
          <w:br/>
           Санкт-Петербургские мосты!
          <w:br/>
          <w:br/>
          И, опершись на колоннады,
          <w:br/>
           Встают незыблемой грядой
          <w:br/>
           Дворцов гранитные громады
          <w:br/>
           Над потемневшею Невой.
          <w:br/>
          <w:br/>
          Пусть апельсинные аллеи
          <w:br/>
           Лучистым золотом горят,
          <w:br/>
           Мне петербургский дождь милее,
          <w:br/>
           Чем солнце тысячи Гренад!..
          <w:br/>
          <w:br/>
          Пусть клонит голову все ниже,
          <w:br/>
           Но ни друзьям и ни врагам
          <w:br/>
           За все Нью-Йорки и Парижи
          <w:br/>
           Одной березки не отдам!
          <w:br/>
          <w:br/>
          Что мне Париж, раз он не русский?!
          <w:br/>
           Ах, для меня под дождь и град
          <w:br/>
           На каждой тумбе петербургской
          <w:br/>
           Цветет шампанский виноград!
          <w:br/>
          <w:br/>
          И застилая все жпвое,
          <w:br/>
           Туманом невским перевит,
          <w:br/>
           Санкт-Петербург передо мной
          <w:br/>
           Гранитным призраком стоит!..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2022-04-22T01:15:10+03:00</dcterms:created>
  <dcterms:modified xsi:type="dcterms:W3CDTF">2022-04-22T01:15:10+03:00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