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Григорий студнем подавившись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Григорий студнем подавившись
          <w:br/>
           Прочь от стола бежит с трудом
          <w:br/>
           На гостя хама рассердившись
          <w:br/>
           Хозяйка плачет за столом.
          <w:br/>
           Одна, над чашечкой пустой,
          <w:br/>
           Рыдает бедная хозяйка.
          <w:br/>
           Хозяйка милая, постой,
          <w:br/>
           На картах лучше погадай-ка.
          <w:br/>
           Ушёл Григорий. Срам и стыд.
          <w:br/>
           На гостя нечего сердиться.
          <w:br/>
           Твой студень сделан из копыт
          <w:br/>
           Им всякий мог бы подавиться.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2022-04-23T05:08:52+03:00</dcterms:created>
  <dcterms:modified xsi:type="dcterms:W3CDTF">2022-04-23T05:08:52+03:00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