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Дачи осенью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в осенний день несмелый
          <w:br/>
          Листвы сквозящей слушать плач,
          <w:br/>
          Вступая в мир осиротелый
          <w:br/>
          Пустынных и закрытых дач.
          <w:br/>
          <w:br/>
          Забиты досками террасы,
          <w:br/>
          И взор оконных стекол слеп,
          <w:br/>
          В садах разломаны прикрасы,
          <w:br/>
          Лишь погреб приоткрыт, как склеп.
          <w:br/>
          <w:br/>
          Смотрю я в парки дач соседних,
          <w:br/>
          Вот листья ветром взметены,
          <w:br/>
          И трепеты стрекоз последних,
          <w:br/>
          Как смерть вещающие сны.
          <w:br/>
          <w:br/>
          Я верю: в дни, когда всецело
          <w:br/>
          Наш мир приветит свой конец,
          <w:br/>
          Так в сон столицы опустелой
          <w:br/>
          Войдет неведомый пришлец.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2021-11-10T12:46:39+03:00</dcterms:created>
  <dcterms:modified xsi:type="dcterms:W3CDTF">2021-11-10T12:46:39+03:00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