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брата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было видение…
          <w:br/>
          <w:br/>
          Передо мною появилось два ангела… два гения.
          <w:br/>
          <w:br/>
          Я говорю: ангелы… гении — потому что у обоих на обнаженных телах не было никакой одежды и за плечами у каждого вздымались сильные длинные крылья.
          <w:br/>
          <w:br/>
          Оба — юноши. Один — несколько полный, гладкокожий, чернокудрый. Глаза карие, с поволокой, с густыми ресницами; взгляд вкрадчивый, веселый и жадный. Лицо прелестное, пленительное, чуть-чуть дерзкое, чуть-чуть злое. Алые пухлявые губы слегка вздрагивают. Юноша улыбается, как власть имеющий — самоуверенно и лениво; пышный цветочный венок слегка покоится на блестящих волосах, почти касаясь бархатных бровей. Пестрая шкурка леопарда, перехваченная золотой стрелою, легко повисла с округлого плеча на выгнутое бедро. Перья крыльев отливают розовым цветом; концы их ярко-красны, точно омочены багряной, свежей кровью. От времени до времени они трепещут быстро, с приятным серебристым шумом, шумом весеннего дождя.
          <w:br/>
          <w:br/>
          Другой был худ и желтоват телом. Ребра слабо виднелись при каждом вдыхании. Волосы белокурые, жидкие, прямые; огромные, круглые, бледно-серые глаза… взгляд беспокойный и странно-светлый. Все черты лица заостренные; маленький полураскрытый рот с рыбьими зубами; сжатый, орлиный нос, выдающийся подбородок, покрытый беловатым пухом. Эти сухие губы ни разу, никогда не улыбнулись.
          <w:br/>
          <w:br/>
          То было правильное, страшное, безжалостное лицо! (Впрочем, и у первого, у красавца, — лицо, хоть и милое и сладкое, жалости не выражало тоже.) Вокруг головы второго зацепилось несколько пустых поломанных колосьев, перевитых поблеклой былинкой. Грубая серая ткань обвивала чресла; крылья за спиною, темно-синие, матового цвета, двигались тихо и грозно.
          <w:br/>
          <w:br/>
          Оба юноши казались неразлучными товарищами.
          <w:br/>
          <w:br/>
          Каждый из них опирался на плечо другого. Мягкая ручка первого лежала, как виноградный грозд, на сухой ключице второго; узкая кисть второго с длинными тонкими пальцами протянулась, как змея, по женоподобной груди первого.
          <w:br/>
          <w:br/>
          И послышался мне голос… Вот что произнес он: «Перед тобой Любовь и Голод — два родных брата, две коренных основы всего живущего.
          <w:br/>
          <w:br/>
          Всё, что живет — движется, чтобы питаться; и питается, чтобы воспроизводить.
          <w:br/>
          <w:br/>
          Любовь и Голод — цель их одна: нужно, чтобы жизнь не прекращалась, собственная и чужая — все та же, всеобщая жизнь».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2022-03-17T13:34:07+03:00</dcterms:created>
  <dcterms:modified xsi:type="dcterms:W3CDTF">2022-03-17T13:34:07+03:00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