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"Два чувства дивно близки нам..."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чувства дивно близки нам -
          <w:br/>
          В них обретает сердце пищу -
          <w:br/>
          Любовь к родному пепелищу,
          <w:br/>
          Любовь к отеческим гробам.
          <w:br/>
          <w:br/>
          Животворящая святыня!
          <w:br/>
          Земля была б без них мертва,
          <w:br/>
          Как . . . . пустыня
          <w:br/>
          И как алтарь без божества.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2021-11-11T10:13:31+03:00</dcterms:created>
  <dcterms:modified xsi:type="dcterms:W3CDTF">2021-11-11T10:13:31+03:00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