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собаки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«За что ты в спальне спишь, а зябну я в сенях?» —
          <w:br/>
           У мопса жирного спросил кобель курчавый.
          <w:br/>
           «- За что? — тот отвечал. — Вся тайна в двух словах:
          <w:br/>
           Ты в дом для службы взят, а я взят для забавы».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2022-04-23T22:41:51+03:00</dcterms:created>
  <dcterms:modified xsi:type="dcterms:W3CDTF">2022-04-23T22:41:51+03:00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