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Деду-морозу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Ответ на традиционную новогоднюю анкету «Над чем вы работаете?»
          <w:br/>
          <w:br/>
          Вчера звонил мне Дед-Мороз:
          <w:br/>
          — Что пишешь, дед Маршак? —
          <w:br/>
          Я, Дед-Мороз, на твой вопрос
          <w:br/>
          Могу ответить так:
          <w:br/>
          Хоть бородою ты оброс
          <w:br/>
          Почти до самых пят,
          <w:br/>
          А любопытен ты, Мороз,
          <w:br/>
          Не менее ребят.
          <w:br/>
          Ты и писать умеешь сам,
          <w:br/>
          И рисовать цветы,
          <w:br/>
          Но не рассказываешь нам,
          <w:br/>
          Что нарисуешь ты.
          <w:br/>
          И мне позволь не отвечать
          <w:br/>
          Пока на твой вопрос.
          <w:br/>
          Вот я отдам стихи в печать —
          <w:br/>
          Прочтешь их, Дед-Мороз!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2022-03-21T14:17:09+03:00</dcterms:created>
  <dcterms:modified xsi:type="dcterms:W3CDTF">2022-03-21T14:17:09+03:00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