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"День вечереет, ночь близка..."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 вечереет, ночь близка,
          <w:br/>
          Длинней с горы ложится тень,
          <w:br/>
          На небе гаснут облака...
          <w:br/>
          Уж поздно. Вечереет день.
          <w:br/>
          <w:br/>
          Но мне не страшен мрак ночной,
          <w:br/>
          Не жаль скудеющего дня,-
          <w:br/>
          Лишь ты, волшебный призрак мой,
          <w:br/>
          Лишь ты не покидай меня!..
          <w:br/>
          <w:br/>
          Крылом своим меня одень,
          <w:br/>
          Волненья сердца утиши,
          <w:br/>
          И благодатна будет тень
          <w:br/>
          Для очарованной души.
          <w:br/>
          <w:br/>
          Кто ты? Откуда? Как решить,
          <w:br/>
          Небесный ты или земной?
          <w:br/>
          Воздушный житель, может быть,-
          <w:br/>
          Но с страстной женскою душой.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2021-11-10T20:13:05+03:00</dcterms:created>
  <dcterms:modified xsi:type="dcterms:W3CDTF">2021-11-10T20:13:05+03:00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