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каждый услаждай вином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 каждый услаждай вином, — нет, каждый час:
          <w:br/>
           Ведь может лишь оно мудрее сделать нас,
          <w:br/>
           Когда бы некогда Ивлис вина напился,
          <w:br/>
           Перед Адамом он склонился б двести раз.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2022-04-22T23:36:30+03:00</dcterms:created>
  <dcterms:modified xsi:type="dcterms:W3CDTF">2022-04-22T23:36:30+03:00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