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Деревенские бабы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всей деревне шум,
          <w:br/>
           Нельзя собрати дум,
          <w:br/>
           Мешается весь ум.
          <w:br/>
           Шумят сердиты бабы.
          <w:br/>
           Когда одна шумит,
          <w:br/>
           Так кажется тогда, что будто гром гремит.
          <w:br/>
           Известно, голоса сердитых баб не слабы.
          <w:br/>
           Льет баба злобу всю, сердитая, до дна,
          <w:br/>
           Несносно слышати, когда, шумит одна.
          <w:br/>
           В деревне слышится везде Ксантиппа древня,
          <w:br/>
           И зашумела вся от лютых баб деревня.
          <w:br/>
           Вселенную хотят потрясть.
          <w:br/>
           О чем они кричат? — Прискучилось им прясть,
          <w:br/>
           Со пряжей неразлучно
          <w:br/>
           В углу сидети скучно
          <w:br/>
           И в скуке завсегда за гребнем воздыхать.
          <w:br/>
           Хотят они пахать.
          <w:br/>
           Иль труд такой одним мужчинам только сроден?
          <w:br/>
           А в поле воздух чист, приятен и свободен.
          <w:br/>
           «Не нравно, — говорят, — всегда здесь быть:
          <w:br/>
           Сиди,
          <w:br/>
           Пряди
          <w:br/>
           И только на углы избы своей гляди.
          <w:br/>
           Пряди и муж, когда сей труд ему угоден».
          <w:br/>
           Мужья прядут,
          <w:br/>
           А бабы все пахать и сеяти идут.
          <w:br/>
           Бесплодны нивы, будто тины,
          <w:br/>
           И пляшет худо вертено.
          <w:br/>
           В сей год деревне не дано
          <w:br/>
           Ни хлеба, ни холстины.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2022-04-23T17:21:33+03:00</dcterms:created>
  <dcterms:modified xsi:type="dcterms:W3CDTF">2022-04-23T17:21:33+03:00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