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 окружили пруд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 окружили пруд,
          <w:br/>
          белеющий средь них, как плешь,
          <w:br/>
          почти уже кольцом, но тут
          <w:br/>
          тропинка пробивает брешь.
          <w:br/>
          В негодованьи на гостей
          <w:br/>
          последняя сосна дрожит.
          <w:br/>
          Но черный ручеек детей
          <w:br/>
          на эту белизну бежит.
          <w:br/>
          Внизу еще свистят, галдят,
          <w:br/>
          вверху — уже царит тоска.
          <w:br/>
          Вершины, кажется, глядят
          <w:br/>
          в отчаяньи на облака.
          <w:br/>
          Должно быть, просят темноты
          <w:br/>
          вечерней, тьмы ночей, —
          <w:br/>
          чтоб эти капельки воды
          <w:br/>
          забрал назад ручей.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2022-03-17T21:44:32+03:00</dcterms:created>
  <dcterms:modified xsi:type="dcterms:W3CDTF">2022-03-17T21:44:32+03:00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