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прелестен этот бред,
          <w:br/>
          Лепет детских слов.
          <w:br/>
          Предумышленности нет,
          <w:br/>
          Нет в словах оков.
          <w:br/>
          <w:br/>
          Сразу — Солнце и Луна,
          <w:br/>
          Звезды и цветы.
          <w:br/>
          Вся Вселенная видна,
          <w:br/>
          Нет в ней темноты.
          <w:br/>
          <w:br/>
          Все что было — здесь сейчас,
          <w:br/>
          Все что будет — здесь.
          <w:br/>
          Почему ж ты, Мир, для нас —
          <w:br/>
          Не ребенок, весь?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2022-03-17T14:06:27+03:00</dcterms:created>
  <dcterms:modified xsi:type="dcterms:W3CDTF">2022-03-17T14:06:27+03:00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