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насыпью, то глубью лога,
          <w:br/>
          То по прямой за поворот
          <w:br/>
          Змеится лентою дорога
          <w:br/>
          Безостановочно вперед.
          <w:br/>
          <w:br/>
          По всем законам  перспективы
          <w:br/>
          Эа придорожные поля
          <w:br/>
          Бегут мощеные извивы,
          <w:br/>
          Не слякотя и не пыля.
          <w:br/>
          <w:br/>
          Вот путь перебежал плотину,
          <w:br/>
          На пруд не посмотревши вбок,
          <w:br/>
          Который выводок утиный
          <w:br/>
          Переплывает поперек.
          <w:br/>
          <w:br/>
          Вперед то под гору, то в гору
          <w:br/>
          Бежит прямая магистраль,
          <w:br/>
          Как разве только жизни в пору
          <w:br/>
          Всё время рваться вверх и вдаль.
          <w:br/>
          <w:br/>
          Чрез тысячи фантасмагорий,
          <w:br/>
          И местности и времена,
          <w:br/>
          Через преграды и подспорья
          <w:br/>
          Несется к цели и она.
          <w:br/>
          <w:br/>
          А цель ее в гостях и дома —
          <w:br/>
          Всё пережить и всё пройти,
          <w:br/>
          Как оживляют даль изломы
          <w:br/>
          Мимоидущего пути.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2021-11-11T03:13:09+03:00</dcterms:created>
  <dcterms:modified xsi:type="dcterms:W3CDTF">2021-11-11T03:13:09+03:00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