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Драма в горах. Надпись к гравюре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Гравюра изображает снежную метель в пустынной горной местности; полузасыпанный снегом, лежит труп человека в медвежьей шубе, а поблизости умирающий орел со стрелой в груди.
          <w:br/>
          Пропел протяжный стон стрелы;
          <w:br/>
          Метнулись в яркий день орлы,
          <w:br/>
          Владыки круч, жильцы скалы,
          <w:br/>
          Далеко слышен гул полета;
          <w:br/>
          Как эхо гор, в ответ из мглы
          <w:br/>
          Жестоким смехом вторит кто-то.
          <w:br/>
          Стрелок, одет в медвежий мех,
          <w:br/>
          Выходит, стал у черных вех.
          <w:br/>
          Смолк шум орлов; смолк злобный смех;
          <w:br/>
          Белеет снег; в тиши ни звука…
          <w:br/>
          Стрелок, продлить спеша успех,
          <w:br/>
          Вновь быстро гнет упругость лука.
          <w:br/>
          Но чу! вновь стоп стрелы второй.
          <w:br/>
          Враг, стоя за крутой горой,
          <w:br/>
          Нацелил в грудь стрелка, — и строй
          <w:br/>
          Орлов опять метнулся дико.
          <w:br/>
          Стрелок упал; он, как герой,
          <w:br/>
          Встречает смерть без слов, без крика.
          <w:br/>
          Багряный ток смочил снега,
          <w:br/>
          Простерты рядом два врага…
          <w:br/>
          Тишь гор угрюма и строга…
          <w:br/>
          Вдали, чуть слышно, взвыла вьюга…
          <w:br/>
          Вей, ветер, заметай луга,
          <w:br/>
          Пусть рядом спят, навек, два друга!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2022-03-18T10:44:16+03:00</dcterms:created>
  <dcterms:modified xsi:type="dcterms:W3CDTF">2022-03-18T10:44:16+03:00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