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Древней греческой старухе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Отстань, беззубая!.. твои противны ласки!
          <w:br/>
           С морщин бесчисленных искусственные краски,
          <w:br/>
           Как известь, сыплются и падают на грудь.
          <w:br/>
           Припомни близкий Стикс и страсти позабудь!
          <w:br/>
           Козлиным голосом не оскорбляя слуха,
          <w:br/>
           Замолкни, фурия!.. Прикрой, прикрой, старуха,
          <w:br/>
           Безвласую главу, пергамент желтых плеч
          <w:br/>
           И шею, коею ты мнишь меня привлечь!
          <w:br/>
           Разувшись, на руки надень свои сандальи;
          <w:br/>
           А ноги спрячь от нас куда-нибудь подалей!
          <w:br/>
           Сожженной в порошок, тебе бы уж давно
          <w:br/>
           Во урне глиняной покоится должно.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2022-04-23T17:00:25+03:00</dcterms:created>
  <dcterms:modified xsi:type="dcterms:W3CDTF">2022-04-23T17:00:25+03:00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