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 Северину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детских лет друзья, преданьями родные,
          <w:br/>
           На опустевшем поле боевом,
          <w:br/>
           Мы, уцелевшие от боя часовые,
          <w:br/>
           Стоим еще с тобою под ружьем.
          <w:br/>
           Теченьем волн своих нас время разлучило;
          <w:br/>
           Когда же сердце в нас подернется тоской
          <w:br/>
           И тень вечерняя сменяет дня светило,
          <w:br/>
           Мы окликаемся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2022-04-23T22:43:54+03:00</dcterms:created>
  <dcterms:modified xsi:type="dcterms:W3CDTF">2022-04-23T22:43:54+03:00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