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Если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Мы сидим и смотрим в окна.<w:br/>Тучи по небу летят.<w:br/>На дворе собаки мокнут,<w:br/>Даже лаять не хотят.<w:br/> <w:br/>Где же солнце?<w:br/>Что случилось?<w:br/>Целый день течет вода.<w:br/>На дворе такая сырость,<w:br/>Что не выйдешь никуда.<w:br/> <w:br/>Если взять все эти лужи<w:br/>И соединить в одну,<w:br/>А потом у этой лужи<w:br/>Сесть,<w:br/>Измерить глубину,<w:br/> <w:br/>То окажется, что лужа<w:br/>Моря Черного не хуже,<w:br/>Только море чуть поглубже,<w:br/>Только лужа чуть поуже.<w:br/> <w:br/>Если взять все эти тучи<w:br/>И соединить в одну,<w:br/>А потом на эту тучу<w:br/>Влезть,<w:br/>Измерить ширину,<w:br/>То получится ответ,<w:br/>Что краев у тучи нет,<w:br/>Что в Москве из тучи &mdash; дождик,<w:br/>А в Чите из тучи &mdash; снег.<w:br/> <w:br/>Если взять все эти капли<w:br/>И соединить в одну,<w:br/>А потом у этой капли<w:br/>Ниткой смерить толщину &mdash;<w:br/>Будет каплища такая,<w:br/>Что не снилась никому,<w:br/>И не приснится никогда<w:br/>В таком количестве вода!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2021-11-11T06:53:37+03:00</dcterms:created>
  <dcterms:modified xsi:type="dcterms:W3CDTF">2021-11-11T06:53:37+03:00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