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жизнь тебя обманет..."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жизнь тебя обманет, 
          <w:br/>
          Не печалься, не сердись! 
          <w:br/>
          В день уныния смирись: 
          <w:br/>
          День веселья, верь, настанет. 
          <w:br/>
          <w:br/>
          Сердце в будущем живет; 
          <w:br/>
          Настоящее уныло: 
          <w:br/>
          Всё мгновенно, всё пройдет; 
          <w:br/>
          Что пройдет, то будет мило.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2021-11-10T17:30:19+03:00</dcterms:created>
  <dcterms:modified xsi:type="dcterms:W3CDTF">2021-11-10T17:30:19+03:00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