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три заветных песни у людей..."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три заветных песни у людей,
          <w:br/>
          И в них людское горе и веселье.
          <w:br/>
          Одна из песен всех других светлей -
          <w:br/>
          Ее слагает мать над колыбелью.
          <w:br/>
          <w:br/>
          Вторая - тоже песня матерей.
          <w:br/>
          Рукою гладя щеки ледяные,
          <w:br/>
          Ее поют над гробом сыновей...
          <w:br/>
          А третья песня - песни остальные.
          <w:br/>
          <w:br/>
          Пер. Н.Гребнева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2021-11-10T10:54:55+03:00</dcterms:created>
  <dcterms:modified xsi:type="dcterms:W3CDTF">2021-11-10T10:54:55+03:00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