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Ещё томительно горя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Ещё томительно горя,
          <w:br/>
          Не умер тихий день.
          <w:br/>
          Ещё усталая заря
          <w:br/>
          Не вовсе погрузилась в тень, —
          <w:br/>
          Но чуть заметный серп луны
          <w:br/>
          Уже над миром занесён,
          <w:br/>
          Уже дыханьем тишины
          <w:br/>
          Простор полей заворожён.
          <w:br/>
          И есть предчувствие во всём
          <w:br/>
          Святых и радостных чудес, —
          <w:br/>
          В дали долин, в тиши небес,
          <w:br/>
          И в сердце трепетном моём;
          <w:br/>
          И как далёкий, тихий звон, —
          <w:br/>
          Дыханье вещей тишины;
          <w:br/>
          И одинокий серп луны
          <w:br/>
          Уже над миром занесён.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2022-03-19T09:25:36+03:00</dcterms:created>
  <dcterms:modified xsi:type="dcterms:W3CDTF">2022-03-19T09:25:36+03:00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