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Жарко, судьба на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Жарко, судьба на закате
          <w:br/>
           Пыль летит до небес
          <w:br/>
           До иных мирозданий
          <w:br/>
           Нам Гамлета кто-то читает —
          <w:br/>
           Как будто фонограф во мраке
          <w:br/>
           И в запертом зданье
          <w:br/>
           Кричит и зовет нас вернуться
          <w:br/>
           К сомнениям звезд
          <w:br/>
           Яркие муки
          <w:br/>
           Мерзкие звуки
          <w:br/>
           Долгие муки
          <w:br/>
           И всё грех
          <w:br/>
           И всё смех
          <w:br/>
           Нам жизни не надо
          <w:br/>
           Над миром смех
          <w:br/>
           Горячие органы ада
          <w:br/>
           Спят в отраженьях луны.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2022-04-22T17:27:31+03:00</dcterms:created>
  <dcterms:modified xsi:type="dcterms:W3CDTF">2022-04-22T17:27:31+03:00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