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Желая к храму нас блаженства возвести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Желая к храму нас блаженства возвести,
          <w:br/>
          Ты трудной путь сама должна была пройти,
          <w:br/>
          Там горы, хляби там, бугры, стремнины, реки,
          <w:br/>
          Препятствия везде, неслыханны во веки.
          <w:br/>
          Но что, монархиня, могло твой дух сдержать?
          <w:br/>
          Как промысл сам тебя воздвигнул нас спасать?
          <w:br/>
          Внезапно воссиял твой луч всех бедствий выше.
          <w:br/>
          И трудной толь восход минул зефира тише.
          <w:br/>
          Надежда, верность нам и радость, и любовь
          <w:br/>
          Тот день приводят в ум и представляют вновь.
          <w:br/>
          Коль счастлива твоим восшествием Россия,
          <w:br/>
          Что с оным привела ты дни в нее златыя.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2022-03-20T18:55:00+03:00</dcterms:created>
  <dcterms:modified xsi:type="dcterms:W3CDTF">2022-03-20T18:55:00+03:00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