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Спрошу ли ум, в чем желтый цвет,
          <w:br/>
          Душа сейчас поет ответ,
          <w:br/>
          Я вижу круг, сиянье, сферу,
          <w:br/>
          Не золото, не блеск его,
          <w:br/>
          Не эту тяжкую химеру,
          <w:br/>
          Что ныне стала — вещество
          <w:br/>
          Для униженья моего,
          <w:br/>
          О, нет, иное торжество: —
          <w:br/>
          Подсолнечник, цветок из Перу,
          <w:br/>
          Где знали, как лазурь очей
          <w:br/>
          Нежна от солнечных лучей.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2022-03-25T07:45:02+03:00</dcterms:created>
  <dcterms:modified xsi:type="dcterms:W3CDTF">2022-03-25T07:45:02+03:00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