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Откинув со лба шевелюру,
          <w:br/>
          Он хмуро сидит у окна.
          <w:br/>
          В зеленую рюмку микстуру
          <w:br/>
          Ему наливает жена.
          <w:br/>
          <w:br/>
          Как робко, как пристально-нежно
          <w:br/>
          Болезненный светится взгляд,
          <w:br/>
          Как эти кудряшки потешно
          <w:br/>
          На тощей головке висят!
          <w:br/>
          <w:br/>
          С утра он все пишет да пишет,
          <w:br/>
          В неведомый труд погружен.
          <w:br/>
          Она еле ходит, чуть дышит,
          <w:br/>
          Лишь только бы здравствовал он.
          <w:br/>
          <w:br/>
          А скрипнет под ней половица,
          <w:br/>
          Он брови взметнет,- и тотчас
          <w:br/>
          Готова она провалиться
          <w:br/>
          От взгляда пронзительных глаз.
          <w:br/>
          <w:br/>
          Так кто же ты, гений вселенной?
          <w:br/>
          Подумай: ни Гете, ни Дант
          <w:br/>
          Не знали любви столь смиренной,
          <w:br/>
          Столь трепетной веры в талант.
          <w:br/>
          <w:br/>
          О чем ты скребешь на бумаге?
          <w:br/>
          Зачем ты так вечно сердит?
          <w:br/>
          Что ищешь, копаясь во мраке
          <w:br/>
          Своих неудач и обид?
          <w:br/>
          <w:br/>
          Но коль ты хлопочешь на деле
          <w:br/>
          О благе, о счастье людей,
          <w:br/>
          Как мог ты не видеть доселе
          <w:br/>
          Сокровища жизни своей?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2021-11-11T04:28:34+03:00</dcterms:created>
  <dcterms:modified xsi:type="dcterms:W3CDTF">2021-11-11T04:28:34+03:00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