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Жил юноша некий в Москве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юноша некий в Москве,
          <w:br/>
          Он в сквере гулял по траве,
          <w:br/>
          И думал: — в Америке
          <w:br/>
          В каком-нибудь скверике
          <w:br/>
          Ходил бы я на голове!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2022-03-21T14:21:42+03:00</dcterms:created>
  <dcterms:modified xsi:type="dcterms:W3CDTF">2022-03-21T14:21:42+03:00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