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"Жила в позоре окаянном..."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в позоре окаянном,
          <w:br/>
          а все ж душа - белым-бела,
          <w:br/>
          и если кто-то океаном
          <w:br/>
          и был - то это я была.
          <w:br/>
          <w:br/>
          О, мой купальщик боязливый,
          <w:br/>
          ты б сам не выплыл - это я
          <w:br/>
          волною нежной и брезгливой
          <w:br/>
          на берег вынесла тебя.
          <w:br/>
          <w:br/>
          Что я наделала с тобою!
          <w:br/>
          Как позабыла в той беде,
          <w:br/>
          что стал ты рыбой голубою,
          <w:br/>
          взлелеянной в моей воде!
          <w:br/>
          <w:br/>
          И повторяют вслед за мною,
          <w:br/>
          и причитают все моря:
          <w:br/>
          о ты, дитя мое родное,
          <w:br/>
          о бедное, прости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2021-11-10T09:40:40+03:00</dcterms:created>
  <dcterms:modified xsi:type="dcterms:W3CDTF">2021-11-10T09:40:40+03:00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