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Сегодня, я вижу, особенно грустен твой взгляд
          <w:br/>
          И руки особенно тонки, колени обняв.
          <w:br/>
          Послушай: далёко, далёко, на озере Чад
          <w:br/>
          Изысканный бродит жираф.
          <w:br/>
          <w:br/>
          Ему грациозная стройность и нега дана,
          <w:br/>
          И шкуру его украшает волшебный узор,
          <w:br/>
          С которым равняться осмелится только луна,
          <w:br/>
          Дробясь и качаясь на влаге широких озер.
          <w:br/>
          <w:br/>
          Вдали он подобен цветным парусам корабля,
          <w:br/>
          И бег его плавен, как радостный птичий полет.
          <w:br/>
          Я знаю, что много чудесного видит земля,
          <w:br/>
          Когда на закате он прячется в мраморный грот.
          <w:br/>
          <w:br/>
          Я знаю веселые сказки таинственных стран
          <w:br/>
          Про чёрную деву, про страсть молодого вождя,
          <w:br/>
          Но ты слишком долго вдыхала тяжелый туман,
          <w:br/>
          Ты верить не хочешь во что-нибудь кроме дождя.
          <w:br/>
          <w:br/>
          И как я тебе расскажу про тропический сад,
          <w:br/>
          Про стройные пальмы, про запах немыслимых трав.
          <w:br/>
          Ты плачешь? Послушай... далёко, на озере Чад
          <w:br/>
          Изысканный бродит жираф.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2021-11-10T17:22:46+03:00</dcterms:created>
  <dcterms:modified xsi:type="dcterms:W3CDTF">2021-11-10T17:22:46+03:00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