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Вылетев из Африки в апреле
          <w:br/>
          К берегам отеческой земли,
          <w:br/>
          Длинным треугольником летели,
          <w:br/>
          Утопая в небе, журавли.
          <w:br/>
          <w:br/>
          Вытянув серебряные крылья
          <w:br/>
          Через весь широкий небосвод,
          <w:br/>
          Вел вожак в долину изобилья
          <w:br/>
          Свой немногочисленный народ.
          <w:br/>
          <w:br/>
          Но когда под крыльями блеснуло
          <w:br/>
          Озеро, прозрачное насквозь,
          <w:br/>
          Черное зияющее дуло
          <w:br/>
          Из кустов навстречу поднялось.
          <w:br/>
          <w:br/>
          Луч огня ударил в сердце птичье,
          <w:br/>
          Быстрый пламень вспыхнул и погас,
          <w:br/>
          И частица дивного величья
          <w:br/>
          С высоты обрушилась на нас.
          <w:br/>
          <w:br/>
          Два крыла, как два огромных горя,
          <w:br/>
          Обняли холодную волну,
          <w:br/>
          И, рыданью горестному вторя,
          <w:br/>
          Журавли рванулись в вышину.
          <w:br/>
          <w:br/>
          Только там, где движутся светила,
          <w:br/>
          В искупленье собственного зла
          <w:br/>
          Им природа снова возвратила
          <w:br/>
          То, что смерть с собою унесла:
          <w:br/>
          <w:br/>
          Гордый дух, высокое стремленье,
          <w:br/>
          Волю непреклонную к борьбе -
          <w:br/>
          Все, что от былого поколенья
          <w:br/>
          Переходит, молодость, к тебе.
          <w:br/>
          <w:br/>
          А вожак в рубашке из металла
          <w:br/>
          Погружался медленно на дно,
          <w:br/>
          И заря над ним образовала
          <w:br/>
          Золотого зарева пятно.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2021-11-10T11:30:51+03:00</dcterms:created>
  <dcterms:modified xsi:type="dcterms:W3CDTF">2021-11-10T11:30:51+03:00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