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гремучую доблесть грядущих веков..."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гремучую доблесть грядущих веков,
          <w:br/>
          За высокое племя людей
          <w:br/>
          Я лишился и чаши на пире отцов,
          <w:br/>
          И веселья, и чести своей.
          <w:br/>
          Мне на плечи кидается век-волкодав,
          <w:br/>
          Но не волк я по крови своей,
          <w:br/>
          Запихай меня лучше, как шапку, в рукав
          <w:br/>
          Жаркой шубы сибирских степей.
          <w:br/>
          <w:br/>
          Чтоб не видеть ни труса, ни хлипкой грязцы,
          <w:br/>
          Ни кровавых кровей в колесе,
          <w:br/>
          Чтоб сияли всю ночь голубые песцы
          <w:br/>
          Мне в своей первобытной красе,
          <w:br/>
          <w:br/>
          Уведи меня в ночь, где течет Енисей
          <w:br/>
          И сосна до звезды достает,
          <w:br/>
          Потому что не волк я по крови своей
          <w:br/>
          И меня только равный убьет.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2021-11-10T10:47:26+03:00</dcterms:created>
  <dcterms:modified xsi:type="dcterms:W3CDTF">2021-11-10T10:47:26+03:00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