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Забудь, что счастье ненадежно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Забудь, что счастье ненадежно,
          <w:br/>
          Доверься мне,
          <w:br/>
          И успокойся безмятежно
          <w:br/>
          В блаженном сне.
          <w:br/>
          Мгновенья сладкие сгорели, —
          <w:br/>
          Но что тужить!
          <w:br/>
          Для тайной и высокой цели
          <w:br/>
          Нам надо жить.
          <w:br/>
          В обманах счастия земного,
          <w:br/>
          В кипеньи сил,
          <w:br/>
          Ты прелесть таинства иного
          <w:br/>
          Уже вкусил.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2022-03-21T22:24:45+03:00</dcterms:created>
  <dcterms:modified xsi:type="dcterms:W3CDTF">2022-03-21T22:24:45+03:00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