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Завещанье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Очарован соблазнами жизни,
          <w:br/>
          Не хочу я растаять во мгле,
          <w:br/>
          Не хочу я вернуться к отчизне,
          <w:br/>
          К усыпляющей мертвой земле.
          <w:br/>
          <w:br/>
          Пусть высоко на розовой влаге
          <w:br/>
          Вечереющих гроных озер
          <w:br/>
          Молодые и строгие маги
          <w:br/>
          Кипарисовый сложат костер.
          <w:br/>
          <w:br/>
          И покорно, склоняясь, положат
          <w:br/>
          На него мой закутанный труп,
          <w:br/>
          Чтоб смотрел я с последнего ложа
          <w:br/>
          С затаенной усмешкою губ.
          <w:br/>
          <w:br/>
          И когда заревое чуть тронет
          <w:br/>
          Темным золотом мраморный мол,
          <w:br/>
          Пусть задумчивый факел уронит
          <w:br/>
          Благовонье пылающих смол.
          <w:br/>
          <w:br/>
          И свирель тишину опечалит,
          <w:br/>
          И серебряный гонг заревет
          <w:br/>
          И час, когда задрожат и отчалит
          <w:br/>
          Огневеющий траурный плот.
          <w:br/>
          <w:br/>
          Словно демон в лесу волхвований,
          <w:br/>
          Снова вспыхнет мое бытие,
          <w:br/>
          От мучительных красных лобзаний
          <w:br/>
          Зашевелится тело мое.
          <w:br/>
          <w:br/>
          И пока к пустоте или раю
          <w:br/>
          Необорный не бросит меня,
          <w:br/>
          Я еще один раз отпылаю
          <w:br/>
          Упоительной жизнью огня.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2021-11-10T21:16:58+03:00</dcterms:created>
  <dcterms:modified xsi:type="dcterms:W3CDTF">2021-11-10T21:16:58+03:00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