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Зарница по поднебесью гуляла,
          <w:br/>
           Темной ночкой по широкому играла,
          <w:br/>
           Ей возговорит на небе черна Хмара:
          <w:br/>
           «Что ты рыщешь, Молонья — млада Зарница,
          <w:br/>
           Темной ночкой, одинокой, молодица?
          <w:br/>
           Что ты рыщешь, аль кого по свету ищешь?
          <w:br/>
           Ан где же, молодица, твой хозяин?
          <w:br/>
           Уж как был ни на пядень Гром неотступен,
          <w:br/>
           А и ныне Громовик не громыхает.
          <w:br/>
           Али братцу зла прилука прилучилась?
          <w:br/>
           Али ладе стар милой друг принаскучил?»
          <w:br/>
           Отвечает Молонья — млада Зарница:
          <w:br/>
           «Ой же Хмара ты, Золовушка-сестрица!
          <w:br/>
           Не прети мне по поднебесью гуляти,
          <w:br/>
           Втихомолку по привольному играти!
          <w:br/>
           Не буди ты государя — грозна братца!
          <w:br/>
           Как доволи я со Громом нашаталась,
          <w:br/>
           По весне ли со веселым наигралась:
          <w:br/>
           Порезвился ярый впору, притомился,
          <w:br/>
           И залег он в лютокаменных пещерах.
          <w:br/>
           Да меня ль, младу, в надземье не пускает,
          <w:br/>
           На постели со просонья обымает.
          <w:br/>
           А потеха молодице утаиться,
          <w:br/>
           Те железные затворы разомкнути,
          <w:br/>
           По степи ли по широкой промелькнути,
          <w:br/>
           С перекатной со звездой перемигнуться,
          <w:br/>
           В тихих заводях зеркальных оглянуться!»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2022-04-22T20:54:18+03:00</dcterms:created>
  <dcterms:modified xsi:type="dcterms:W3CDTF">2022-04-22T20:54:18+03:00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