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 держит Эрот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Зеркало держит Эрот перед ней, и в стекле его хрупком
          <w:br/>
           Вечное золото кос, вечное небо очей.
          <w:br/>
           А на ковре, у колен, у разымчивых этих и сильных,
          <w:br/>
           В руки лицо уронив, скорбная дева сидит.
          <w:br/>
           «Горе мне! Горе мне! Где, где ночей моих гордая хладность?»
          <w:br/>
           — Что с ней? — подруги вокруг шепчут, лукаво смеясь. —
          <w:br/>
           «Только и было, что раз — это под вечер было, у храма —
          <w:br/>
           Мимо идя, на меня ветреник этот взглянул.
          <w:br/>
           Только и было всего… Да еще в состязании лирном…
          <w:br/>
           Слышу, — подруги ко мне: «Твой, Мнаседика, черед».
          <w:br/>
           Вышла, и к струнам едва я певучей рукой прикоснулась,
          <w:br/>
           Как раскалились они: он в этот миг подходил.
          <w:br/>
           Глаз не спуская с меня, затемняемых мраком желанья,
          <w:br/>
           Розу поднес он зачем смуглую к самым губам?
          <w:br/>
           Как я запела? О чем? О, соперница — роза! О, губы!
          <w:br/>
           Сафо нахмурила бровь. Что мне до гнева ее!
          <w:br/>
           О, как, должно быть, жесток этот рот и горячий и влажный…
          <w:br/>
           Разум во мне помути! Дай мне его позабыть!
          <w:br/>
           Жжет меня ложе в ночи. Лишь глаза я закрою, я вижу
          <w:br/>
           Губы и розу, и вновь розу и губы его…
          <w:br/>
           Что же мне делать, скажи, чтобы их, неотвязных, не видеть?»
          <w:br/>
          <w:br/>
          — Мудрая словом одним ей отвечает: «Целуй».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2022-04-22T15:34:03+03:00</dcterms:created>
  <dcterms:modified xsi:type="dcterms:W3CDTF">2022-04-22T15:34:03+03:00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