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перья страуса на черном катафалке,
          <w:br/>
           Колышутся фабричные дымы.
          <w:br/>
           Из черных бездн, из предрассветной тьмы
          <w:br/>
           В иную тьму несутся с криком галки.
          <w:br/>
           Скрипит обоз, дыша морозным паром,
          <w:br/>
           И с лесенкой на согнутой спине
          <w:br/>
           Фонарщик, юркий бес, бежит по тротуарам…
          <w:br/>
           О, скука, тощий пес, взывающий к луне!
          <w:br/>
           Ты — ветер времени, свистящий в уши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2022-04-23T13:02:22+03:00</dcterms:created>
  <dcterms:modified xsi:type="dcterms:W3CDTF">2022-04-23T13:02:22+03:00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