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Злое собрание неверных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 ли, Господи?
          <w:br/>
           подумали апостолы.
          <w:br/>
           Вот признаки:
          <w:br/>
           лицо как мышь,
          <w:br/>
           крыло как нож,
          <w:br/>
           ступня как пароходик,
          <w:br/>
           дом как семейство,
          <w:br/>
           мост как пол ванта,
          <w:br/>
           халат как бровь атланта.
          <w:br/>
           Один лишь гений. Да, но кто же?
          <w:br/>
           Один умён, другой тупица, третий глуп.
          <w:br/>
           Но кто же гений? Боже, Боже!
          <w:br/>
           Все люди бедны. Я тулуп.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2022-04-23T11:00:54+03:00</dcterms:created>
  <dcterms:modified xsi:type="dcterms:W3CDTF">2022-04-23T11:00:54+03:00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