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Змеиный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Датскому лирику Тору Ланге
          <w:br/>
          Огней полночных караван
          <w:br/>
          В степи Небес плывет.
          <w:br/>
          Но кто меня в ночной туман
          <w:br/>
          Так ласково зовет?
          <w:br/>
          Зачем от сердца далека
          <w:br/>
          Мечта о Небесах?
          <w:br/>
          Зачем дрожит моя рука?
          <w:br/>
          Зачем так манит прах?
          <w:br/>
          Болото спит. Ночная тишь
          <w:br/>
          Растет и все растет.
          <w:br/>
          Шуршит загадочно камыш,
          <w:br/>
          Змеиный глаз цветет.
          <w:br/>
          Змеиный глаз глядит, растет,
          <w:br/>
          Его лелеет Ночь.
          <w:br/>
          К нему кто близко подойдет,
          <w:br/>
          Уйти не может прочь.
          <w:br/>
          Он смутно слышит свист змеи,
          <w:br/>
          Как нежный близкий зов,
          <w:br/>
          Он еле видит в забытьи
          <w:br/>
          Огни иных миров.
          <w:br/>
          Не манит блеск былых утех,
          <w:br/>
          Далек живой родник.
          <w:br/>
          В болоте слышен чей-то смех,
          <w:br/>
          И чей-то слабый крик.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2022-03-25T09:41:43+03:00</dcterms:created>
  <dcterms:modified xsi:type="dcterms:W3CDTF">2022-03-25T09:41:43+03:00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