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Золотые руки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Золотые руки у парнишки,
          <w:br/>
           Что живет в квартире номер пять.
          <w:br/>
           К мастеру приходят понаслышке
          <w:br/>
           Сделать ключ, кофейник запаять.
          <w:br/>
          <w:br/>
          Золотые руки все в мозолях,
          <w:br/>
           В ссадинах и в пятнах от чернил –
          <w:br/>
           Глобус он вчера подклеил в школе,
          <w:br/>
           Радио соседке починил.
          <w:br/>
          <w:br/>
          Нам спираль переменил на плитке,
          <w:br/>
           Подновил дырявое ведро…
          <w:br/>
           У него гремят в карманах слитки –
          <w:br/>
           Олово, свинец и серебро.
          <w:br/>
          <w:br/>
          Ходики собрать и смазать маслом
          <w:br/>
           Маленького мастера зовут.
          <w:br/>
           Если электричество погасло,
          <w:br/>
           Золотые руки тут как тут.
          <w:br/>
          <w:br/>
          Мать руками этими гордится.
          <w:br/>
           Хоть всего парнишке десять лет,
          <w:br/>
           Пробку сменит он – и загорится
          <w:br/>
           В комнатах живой и яркий свет.
          <w:br/>
          <w:br/>
          Не успев прочесть об этом в книжке,
          <w:br/>
           До всего дошел он наугад.
          <w:br/>
           «Золотые руки у парнишки!» —
          <w:br/>
           Про него соседи говорят.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2022-04-21T14:56:33+03:00</dcterms:created>
  <dcterms:modified xsi:type="dcterms:W3CDTF">2022-04-21T14:56:33+03:00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