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певунье и плясунье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певунье и плясунье,
          <w:br/>
           Милой девочке,
          <w:br/>
           Посылаю мою карточку,
          <w:br/>
           С пожеланием:
          <w:br/>
           «Вырастай, моя малютка,
          <w:br/>
           »Все такою ж, как теперь;
          <w:br/>
           «Жизнь,- узнаешь ты,- не шутка.
          <w:br/>
           »Но молись, люби и верь!
          <w:br/>
           «В суете и смуте светской,
          <w:br/>
           »Где туман страстей и мгла,
          <w:br/>
           «Как теперь, с душою детской,
          <w:br/>
           »Будь, как Божий день, светла!»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2022-04-21T20:47:00+03:00</dcterms:created>
  <dcterms:modified xsi:type="dcterms:W3CDTF">2022-04-21T20:47:00+03:00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