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Сядем здесь, у этой ивы,
          <w:br/>
          Что за чудные извивы
          <w:br/>
          На коре вокруг дупла!
          <w:br/>
          А под ивой как красивы
          <w:br/>
          Золотые переливы
          <w:br/>
          Струй дрожащего стекла!
          <w:br/>
          <w:br/>
          Ветви сочные дугою
          <w:br/>
          Перегнулись над водою,
          <w:br/>
          Как зеленый водопад;
          <w:br/>
          Как живые, как иглою,
          <w:br/>
          Будто споря меж собою,
          <w:br/>
          Листья воду бороздят.
          <w:br/>
          <w:br/>
          В этом зеркале под ивой
          <w:br/>
          Уловил мой глаз ревнивый
          <w:br/>
          Сердцу милые черты...
          <w:br/>
          Мягче взор твой горделивый...
          <w:br/>
          Я дрожу, глядя, счастливый,
          <w:br/>
          Как в воде дрожишь и 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2021-11-10T10:02:03+03:00</dcterms:created>
  <dcterms:modified xsi:type="dcterms:W3CDTF">2021-11-10T10:02:03+03:00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