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Иголка тонет в блюдечке с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Иголка тонет в блюдечке с водой,
          <w:br/>
           Поэзии тут нету никакой!
          <w:br/>
           Когда иголка по воде плывет,
          <w:br/>
           Не проза, а поэзия живет!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2022-04-21T18:10:53+03:00</dcterms:created>
  <dcterms:modified xsi:type="dcterms:W3CDTF">2022-04-21T18:10:53+03:00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