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"Идиллик новый на искус..."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Идиллик новый на искус
          <w:br/>
          Представлен был пред Аполлона.
          <w:br/>
          "Как пишет он?- спросил у муз
          <w:br/>
          Бог беспристрастный Геликона.-
          <w:br/>
          Никак негодный он поэт?"
          <w:br/>
          - "Нельзя сказать".- "С талантом?"- "Нет;
          <w:br/>
          Ошибок важных, правда, мало;
          <w:br/>
          Да пишет он довольно вяло".
          <w:br/>
          - "Я понял вас - в суде моем
          <w:br/>
          Не озабочусь я нисколько;
          <w:br/>
          Вперед ни слова мне о нем.
          <w:br/>
          Из списков выключить - и только".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2021-11-11T04:05:47+03:00</dcterms:created>
  <dcterms:modified xsi:type="dcterms:W3CDTF">2021-11-11T04:05:47+03:00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