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Пиндемонти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дорого ценю я громкие права,
          <w:br/>
          От коих не одна кружится голова.
          <w:br/>
          Я не ропщу о том, что отказали боги
          <w:br/>
          Мне в сладкой участи оспоривать налоги
          <w:br/>
          Или мешать царям друг с другом воевать;
          <w:br/>
          И мало горя мне, свободно ли печать
          <w:br/>
          Морочит олухов, иль чуткая цензура
          <w:br/>
          В журнальных замыслах стесняет балагура.
          <w:br/>
          Все это, видите ль, снова, слова, слова.
          <w:br/>
          Иные, лучшие, мне дороги права;
          <w:br/>
          Иная, лучшая, потребна мне свобода:
          <w:br/>
          Зависеть от царя, зависеть от народа -
          <w:br/>
          Не все ли нам равно? Бог с ними.
          <w:br/>
          			       Никому
          <w:br/>
          Отчета не давать, себе лишь самому
          <w:br/>
          Служить и угождать, для власти, для ливреи
          <w:br/>
          Не гнуть ни совести, ни помыслов, ни шеи;
          <w:br/>
          По прихоти своей скитаться здесь и там,
          <w:br/>
          Дивясь божественным природы красотам,
          <w:br/>
          И пред созданьями искусств и вдохновенья
          <w:br/>
          Трепеща радостно в восторгах умиленья.
          <w:br/>
          - Вот счастье! вот права...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2021-11-10T18:43:16+03:00</dcterms:created>
  <dcterms:modified xsi:type="dcterms:W3CDTF">2021-11-10T18:43:16+03:00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