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котла в котел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котел… Другой котел…
          <w:br/>
          Скажу без лишних слов,
          <w:br/>
          Что он старательно прошел
          <w:br/>
          На фронте курс котлов.
          <w:br/>
          <w:br/>
          Котел на Волге, на Днепре
          <w:br/>
          И у Балтийских вод…
          <w:br/>
          Но он не думал, что на Шпрее
          <w:br/>
          В котел он попадет.
          <w:br/>
          <w:br/>
          И не мерещилось ему,
          <w:br/>
          Когда в поход он шел,
          <w:br/>
          Что есть возможность «на дому»
          <w:br/>
          «Штудировать» котел.
          <w:br/>
          <w:br/>
          Зачем блуждать, покинув дом,
          <w:br/>
          Среди чужих равнин,
          <w:br/>
          Когда прекраснейшим котлом
          <w:br/>
          Является Берлин?
          <w:br/>
          Кидайте в печь побольше дров,
          <w:br/>
          Товарищи-друзья,
          <w:br/>
          Пока в последнем из котлов
          <w:br/>
          Не сварится свинья!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2022-03-21T14:21:13+03:00</dcterms:created>
  <dcterms:modified xsi:type="dcterms:W3CDTF">2022-03-21T14:21:13+03:00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