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письма к П. А. Вяземскому 1816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читал подвиги скандинавов,
          <w:br/>
          <w:br/>
          То думал видеть в нем героя
          <w:br/>
          В великолепном шишаке,
          <w:br/>
          С булатной саблею в руке
          <w:br/>
          И в латах древнего покроя.
          <w:br/>
          Я думал: в пламенных очах
          <w:br/>
          Сиять должно души спокойство,
          <w:br/>
          В высокой поступи — геройство
          <w:br/>
          И убежденье на устах.
          <w:br/>
          <w:br/>
          Но, закрыв книгу, я увидел совершенно противное. Прекрасный идеал
          <w:br/>
          исчез,
          <w:br/>
          <w:br/>
          и предо мной
          <w:br/>
          Явился вдруг… чухна простой:
          <w:br/>
          До плеч висящий волос
          <w:br/>
          И грубый голос,
          <w:br/>
          И весь герой — чухна чухной.
          <w:br/>
          <w:br/>
          Этого мало преображения. Герой начал действовать: ходить, и есть, и
          <w:br/>
          пить. Кушал необыкновенно поэтическим образом:
          <w:br/>
          <w:br/>
          Он начал драть ногтями
          <w:br/>
          Кусок баранины сырой,
          <w:br/>
          Глотал ее, как зверь лесной,
          <w:br/>
          И утирался волосами.
          <w:br/>
          <w:br/>
          Я не говорил ни слова. У всякого свой обычай. Гомеровы герои и наши
          <w:br/>
          калмыки то же делали на биваках. Но вот что меня вывело из терпения: перед
          <w:br/>
          чухонцем стоял череп убитого врага, окованный серебром, и бадья с вином.
          <w:br/>
          Представь себе, что он сделал! Он череп ухватил кровавыми перстами,
          <w:br/>
          <w:br/>
          Налил в него вина
          <w:br/>
          И всё хлестнул до дна…
          <w:br/>
          Не шевельнув устами.
          <w:br/>
          <w:br/>
          Я проснулся и дал себе честное слово никогда не воспевать таких уродов
          <w:br/>
          и тебе не советую.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2022-03-19T15:07:31+03:00</dcterms:created>
  <dcterms:modified xsi:type="dcterms:W3CDTF">2022-03-19T15:07:31+03:00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