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Именины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Алисы именины,
          <w:br/>
           Крыжовенный пирог,
          <w:br/>
           В гостиной — пол-куртины,
          <w:br/>
           Кухарка сбилась с ног.
          <w:br/>
           Саженный мореходец
          <w:br/>
           Краснеет до рыжа.
          <w:br/>
           Ну-ну, какой народец:
          <w:br/>
           Зарежет без ножа!
          <w:br/>
           Бульдог свирепо скачет
          <w:br/>
           И рвется из окна.
          <w:br/>
           Хозяйка чуть не плачет,
          <w:br/>
           Соседка смущена.
          <w:br/>
           — Нелепо в Пикадилли
          <w:br/>
           Болтаться целый день.
          <w:br/>
           «Зачем не приходили
          <w:br/>
           Вчера вы под сирень?»
          <w:br/>
           — Алисин нынче праздник, —
          <w:br/>
           Кладите потроха!
          <w:br/>
           «Хоть вы большой проказник,
          <w:br/>
           Но я вас… ха, ха, ха!»
          <w:br/>
           Ах, вишни, вишни, вишни
          <w:br/>
           На блюдцах и в саду.
          <w:br/>
           — Я, может быть, здесь лишний,
          <w:br/>
           Так я тогда уйду.
          <w:br/>
           — О нет! — ликуют ушки.
          <w:br/>
           Веселый взгляд какой!
          <w:br/>
           И поправляет рюшки
          <w:br/>
           Смеющейся рукой.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2022-04-22T20:47:36+03:00</dcterms:created>
  <dcterms:modified xsi:type="dcterms:W3CDTF">2022-04-22T20:47:36+03:00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